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401DBF4A"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Su </w:t>
      </w:r>
      <w:r w:rsidR="00DC5C49">
        <w:rPr>
          <w:rFonts w:ascii="Tahoma" w:hAnsi="Tahoma" w:cs="Tahoma"/>
          <w:sz w:val="22"/>
          <w:szCs w:val="22"/>
        </w:rPr>
        <w:t>paraiška/</w:t>
      </w:r>
      <w:r w:rsidRPr="00107863">
        <w:rPr>
          <w:rFonts w:ascii="Tahoma" w:hAnsi="Tahoma" w:cs="Tahoma"/>
          <w:sz w:val="22"/>
          <w:szCs w:val="22"/>
        </w:rPr>
        <w:t xml:space="preserve">pasiūlymu teikiamas tik EBVPD. Perkančioji organizacija su </w:t>
      </w:r>
      <w:r w:rsidR="00DC5C49">
        <w:rPr>
          <w:rFonts w:ascii="Tahoma" w:hAnsi="Tahoma" w:cs="Tahoma"/>
          <w:sz w:val="22"/>
          <w:szCs w:val="22"/>
        </w:rPr>
        <w:t>paraiška/</w:t>
      </w:r>
      <w:r w:rsidRPr="00107863">
        <w:rPr>
          <w:rFonts w:ascii="Tahoma" w:hAnsi="Tahoma" w:cs="Tahoma"/>
          <w:sz w:val="22"/>
          <w:szCs w:val="22"/>
        </w:rPr>
        <w:t>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6CA5A64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2F48C2">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w:t>
      </w:r>
      <w:r w:rsidRPr="00651D18">
        <w:rPr>
          <w:rFonts w:ascii="Tahoma" w:hAnsi="Tahoma" w:cs="Tahoma"/>
          <w:sz w:val="22"/>
          <w:szCs w:val="22"/>
        </w:rPr>
        <w:t>informacija 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444262" w:rsidR="00F56357" w:rsidRPr="00CE53DE"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 xml:space="preserve">2) </w:t>
            </w:r>
            <w:r w:rsidR="00CE53DE" w:rsidRPr="00CE53DE">
              <w:rPr>
                <w:rFonts w:ascii="Tahoma" w:hAnsi="Tahoma" w:cs="Tahoma"/>
                <w:sz w:val="22"/>
                <w:szCs w:val="22"/>
              </w:rPr>
              <w:t>tiekėjo, kuris yra juridinis asmuo, kita organizacija ar jos </w:t>
            </w:r>
            <w:r w:rsidR="00CE53DE" w:rsidRPr="00CE53DE">
              <w:rPr>
                <w:rFonts w:ascii="Tahoma" w:hAnsi="Tahoma" w:cs="Tahoma"/>
                <w:b/>
                <w:bCs/>
                <w:sz w:val="22"/>
                <w:szCs w:val="22"/>
              </w:rPr>
              <w:t>struktūrinis</w:t>
            </w:r>
            <w:r w:rsidR="00CE53DE" w:rsidRPr="00CE53DE">
              <w:rPr>
                <w:rFonts w:ascii="Tahoma" w:hAnsi="Tahoma" w:cs="Tahom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per pastaruosius 5 metus buvo priimtas ir įsiteisėjęs apkaltinamasis teismo nuosprendis ir šis asmuo turi neišnykusį ar nepanaikintą teistumą</w:t>
            </w:r>
            <w:r w:rsidRPr="00CE53DE">
              <w:rPr>
                <w:rFonts w:ascii="Tahoma" w:hAnsi="Tahoma" w:cs="Tahoma"/>
                <w:sz w:val="22"/>
                <w:szCs w:val="22"/>
                <w:lang w:eastAsia="en-US"/>
              </w:rPr>
              <w:t>;</w:t>
            </w:r>
          </w:p>
          <w:p w14:paraId="680A8795" w14:textId="5DA5A338"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w:t>
            </w:r>
            <w:r w:rsidR="00CE53DE" w:rsidRPr="00CE53DE">
              <w:rPr>
                <w:rFonts w:ascii="Tahoma" w:hAnsi="Tahoma" w:cs="Tahoma"/>
                <w:bCs/>
                <w:sz w:val="22"/>
                <w:szCs w:val="22"/>
                <w:lang w:eastAsia="en-US"/>
              </w:rPr>
              <w:t xml:space="preserve">tiekėjo, kuris yra juridinis asmuo, kita organizacija ar jos </w:t>
            </w:r>
            <w:r w:rsidR="00CE53DE" w:rsidRPr="00CE53DE">
              <w:rPr>
                <w:rFonts w:ascii="Tahoma" w:hAnsi="Tahoma" w:cs="Tahoma"/>
                <w:b/>
                <w:sz w:val="22"/>
                <w:szCs w:val="22"/>
                <w:lang w:eastAsia="en-US"/>
              </w:rPr>
              <w:t>struktūrinis</w:t>
            </w:r>
            <w:r w:rsidR="00CE53DE" w:rsidRPr="00CE53DE">
              <w:rPr>
                <w:rFonts w:ascii="Tahoma" w:hAnsi="Tahoma" w:cs="Tahoma"/>
                <w:bCs/>
                <w:sz w:val="22"/>
                <w:szCs w:val="22"/>
                <w:lang w:eastAsia="en-US"/>
              </w:rPr>
              <w:t xml:space="preserve"> padalinys, per pastaruosius 5 metus buvo priimtas ir įsiteisėjęs apkaltinamasis teismo nuosprendis arba VPĮ 46 </w:t>
            </w:r>
            <w:r w:rsidR="00CE53DE" w:rsidRPr="00CE53DE">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r w:rsidRPr="00CE53DE">
              <w:rPr>
                <w:rFonts w:ascii="Tahoma" w:hAnsi="Tahoma" w:cs="Tahoma"/>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Jeigu perkančioji organizacija 2022-10-10 kreipėsi į tiekėją prašydama iki 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w:t>
            </w:r>
            <w:r w:rsidR="00447215" w:rsidRPr="00107863">
              <w:rPr>
                <w:rFonts w:ascii="Tahoma" w:hAnsi="Tahoma" w:cs="Tahoma"/>
                <w:i/>
                <w:iCs/>
                <w:sz w:val="22"/>
                <w:szCs w:val="22"/>
              </w:rPr>
              <w:lastRenderedPageBreak/>
              <w:t>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F38653A" w14:textId="77777777" w:rsidR="00986446" w:rsidRPr="00986446" w:rsidRDefault="00826518" w:rsidP="00986446">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w:t>
            </w:r>
            <w:r w:rsidR="00986446" w:rsidRPr="00986446">
              <w:rPr>
                <w:rFonts w:ascii="Tahoma" w:hAnsi="Tahoma" w:cs="Tahoma"/>
                <w:bCs/>
                <w:sz w:val="22"/>
                <w:szCs w:val="22"/>
                <w:lang w:eastAsia="en-US"/>
              </w:rPr>
              <w:t xml:space="preserve">tiekėjo, kuris yra juridinis asmuo, kita organizacija ar jos </w:t>
            </w:r>
            <w:r w:rsidR="00986446" w:rsidRPr="00986446">
              <w:rPr>
                <w:rFonts w:ascii="Tahoma" w:hAnsi="Tahoma" w:cs="Tahoma"/>
                <w:b/>
                <w:sz w:val="22"/>
                <w:szCs w:val="22"/>
                <w:lang w:eastAsia="en-US"/>
              </w:rPr>
              <w:t>struktūrinis</w:t>
            </w:r>
            <w:r w:rsidR="00986446" w:rsidRPr="00986446">
              <w:rPr>
                <w:rFonts w:ascii="Tahoma" w:hAnsi="Tahoma" w:cs="Tahoma"/>
                <w:bCs/>
                <w:sz w:val="22"/>
                <w:szCs w:val="22"/>
                <w:lang w:eastAsia="en-US"/>
              </w:rPr>
              <w:t xml:space="preserve"> padalinys, per pastaruosius 5 metus buvo priimtas ir įsiteisėjęs apkaltinamasis teismo nuosprendis arba VPĮ 46 </w:t>
            </w:r>
            <w:r w:rsidR="00986446" w:rsidRPr="00986446">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2A446" w14:textId="77777777" w:rsidR="00CE53DE" w:rsidRDefault="00CE53DE" w:rsidP="00826518">
            <w:pPr>
              <w:pStyle w:val="NoSpacing"/>
              <w:jc w:val="both"/>
              <w:rPr>
                <w:rFonts w:ascii="Tahoma" w:hAnsi="Tahoma" w:cs="Tahoma"/>
                <w:sz w:val="22"/>
                <w:szCs w:val="22"/>
              </w:rPr>
            </w:pPr>
            <w:r>
              <w:rPr>
                <w:rFonts w:ascii="Tahoma" w:hAnsi="Tahoma" w:cs="Tahoma"/>
                <w:sz w:val="22"/>
                <w:szCs w:val="22"/>
              </w:rPr>
              <w:t>I</w:t>
            </w:r>
            <w:r w:rsidRPr="00107863">
              <w:rPr>
                <w:rFonts w:ascii="Tahoma" w:hAnsi="Tahoma" w:cs="Tahoma"/>
                <w:sz w:val="22"/>
                <w:szCs w:val="22"/>
                <w:lang w:eastAsia="en-US"/>
              </w:rPr>
              <w:t xml:space="preserve">š Lietuvoje įsteigtų subjektų </w:t>
            </w:r>
            <w:r>
              <w:rPr>
                <w:rFonts w:ascii="Tahoma" w:hAnsi="Tahoma" w:cs="Tahoma"/>
                <w:sz w:val="22"/>
                <w:szCs w:val="22"/>
              </w:rPr>
              <w:t>reikalaujama:</w:t>
            </w:r>
          </w:p>
          <w:p w14:paraId="3C2B78BF" w14:textId="5B84FEE6"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78EE69C1" w14:textId="77777777" w:rsidR="00CE53DE"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 xml:space="preserve">išrašo iš teismo sprendimo (jei toks yra) </w:t>
            </w:r>
          </w:p>
          <w:p w14:paraId="5B77C66C" w14:textId="3F1DE531"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prašymu turės pateikti pašalinimo pagrindų nebuvimą </w:t>
            </w:r>
            <w:r w:rsidRPr="00107863">
              <w:rPr>
                <w:rFonts w:ascii="Tahoma" w:eastAsia="Times New Roman" w:hAnsi="Tahoma" w:cs="Tahoma"/>
                <w:i/>
                <w:iCs/>
                <w:sz w:val="22"/>
                <w:szCs w:val="22"/>
              </w:rPr>
              <w:lastRenderedPageBreak/>
              <w:t>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2.2) Jeigu tiekėjas yra fizinis asmuo, registruotas Lietuvos Respublikoje, jis pateikia išrašą iš teismo sprendimo (jei </w:t>
            </w:r>
            <w:r w:rsidRPr="00107863">
              <w:rPr>
                <w:rFonts w:ascii="Tahoma" w:hAnsi="Tahoma" w:cs="Tahoma"/>
                <w:sz w:val="22"/>
                <w:szCs w:val="22"/>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07863">
              <w:rPr>
                <w:rFonts w:ascii="Tahoma" w:hAnsi="Tahoma" w:cs="Tahoma"/>
                <w:bCs/>
                <w:sz w:val="22"/>
                <w:szCs w:val="22"/>
              </w:rPr>
              <w:lastRenderedPageBreak/>
              <w:t xml:space="preserve">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07863">
              <w:rPr>
                <w:rFonts w:ascii="Tahoma" w:hAnsi="Tahoma" w:cs="Tahoma"/>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430FBF" w:rsidRDefault="00826518" w:rsidP="00826518">
            <w:pPr>
              <w:pStyle w:val="NoSpacing"/>
              <w:jc w:val="both"/>
              <w:rPr>
                <w:rFonts w:ascii="Tahoma" w:hAnsi="Tahoma" w:cs="Tahoma"/>
                <w:sz w:val="22"/>
                <w:szCs w:val="22"/>
                <w:lang w:eastAsia="en-US"/>
              </w:rPr>
            </w:pPr>
            <w:r w:rsidRPr="00430FBF">
              <w:rPr>
                <w:rFonts w:ascii="Tahoma" w:hAnsi="Tahoma" w:cs="Tahoma"/>
                <w:sz w:val="22"/>
                <w:szCs w:val="22"/>
                <w:lang w:eastAsia="en-US"/>
              </w:rPr>
              <w:t>Iš Lietuvoje įsteigtų subjektų įrodančių dokumentų nereikalaujama. Užtenka pateikto EBVPD.</w:t>
            </w:r>
          </w:p>
          <w:p w14:paraId="33BDE9CB" w14:textId="77777777" w:rsidR="00826518" w:rsidRPr="00430FBF" w:rsidRDefault="00826518" w:rsidP="00826518">
            <w:pPr>
              <w:pStyle w:val="NoSpacing"/>
              <w:jc w:val="both"/>
              <w:rPr>
                <w:rFonts w:ascii="Tahoma" w:hAnsi="Tahoma" w:cs="Tahoma"/>
                <w:bCs/>
                <w:iCs/>
                <w:sz w:val="22"/>
                <w:szCs w:val="22"/>
                <w:lang w:eastAsia="en-US"/>
              </w:rPr>
            </w:pPr>
          </w:p>
          <w:p w14:paraId="01131722" w14:textId="0AEAC441" w:rsidR="00826518" w:rsidRPr="00430FBF" w:rsidRDefault="00826518" w:rsidP="00826518">
            <w:pPr>
              <w:pStyle w:val="NoSpacing"/>
              <w:jc w:val="both"/>
              <w:rPr>
                <w:rFonts w:ascii="Tahoma" w:hAnsi="Tahoma" w:cs="Tahoma"/>
                <w:b/>
                <w:bCs/>
                <w:sz w:val="22"/>
                <w:szCs w:val="22"/>
              </w:rPr>
            </w:pPr>
            <w:r w:rsidRPr="00430FBF">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AB451C" w:rsidRDefault="00826518" w:rsidP="00826518">
            <w:pPr>
              <w:pStyle w:val="NoSpacing"/>
              <w:jc w:val="both"/>
              <w:rPr>
                <w:rFonts w:ascii="Tahoma" w:hAnsi="Tahoma" w:cs="Tahoma"/>
                <w:sz w:val="22"/>
                <w:szCs w:val="22"/>
              </w:rPr>
            </w:pPr>
            <w:hyperlink r:id="rId13" w:history="1">
              <w:r w:rsidRPr="00AB451C">
                <w:rPr>
                  <w:rStyle w:val="Hyperlink"/>
                  <w:rFonts w:ascii="Tahoma" w:hAnsi="Tahoma" w:cs="Tahoma"/>
                  <w:sz w:val="22"/>
                  <w:szCs w:val="22"/>
                </w:rPr>
                <w:t>https://vpt.lrv.lt/lt/nuorodos/kiti-duomenys/powerbi/nepatikimi-tiekejai-1/</w:t>
              </w:r>
            </w:hyperlink>
          </w:p>
          <w:p w14:paraId="3E182B1F" w14:textId="77777777" w:rsidR="00826518" w:rsidRPr="00AB451C" w:rsidRDefault="00826518" w:rsidP="00826518">
            <w:pPr>
              <w:pStyle w:val="NoSpacing"/>
              <w:jc w:val="both"/>
              <w:rPr>
                <w:rFonts w:ascii="Tahoma" w:hAnsi="Tahoma" w:cs="Tahoma"/>
                <w:sz w:val="22"/>
                <w:szCs w:val="22"/>
              </w:rPr>
            </w:pPr>
          </w:p>
          <w:p w14:paraId="403B193B" w14:textId="77777777" w:rsidR="00826518" w:rsidRPr="00AB451C" w:rsidRDefault="00826518" w:rsidP="00826518">
            <w:pPr>
              <w:pStyle w:val="NoSpacing"/>
              <w:jc w:val="both"/>
              <w:rPr>
                <w:rFonts w:ascii="Tahoma" w:hAnsi="Tahoma" w:cs="Tahoma"/>
                <w:sz w:val="22"/>
                <w:szCs w:val="22"/>
              </w:rPr>
            </w:pPr>
            <w:hyperlink r:id="rId14" w:history="1">
              <w:r w:rsidRPr="00AB451C">
                <w:rPr>
                  <w:rStyle w:val="Hyperlink"/>
                  <w:rFonts w:ascii="Tahoma" w:hAnsi="Tahoma" w:cs="Tahoma"/>
                  <w:sz w:val="22"/>
                  <w:szCs w:val="22"/>
                </w:rPr>
                <w:t>https://vpt.lrv.lt/lt/pasalinimo-pagrindai-1/nepatikimu-koncesininku-sarasas-1/nepatikimu-koncesininku-sarasas/</w:t>
              </w:r>
            </w:hyperlink>
          </w:p>
          <w:p w14:paraId="796E0992" w14:textId="77777777" w:rsidR="00826518" w:rsidRPr="00430FBF" w:rsidRDefault="00826518" w:rsidP="00826518">
            <w:pPr>
              <w:pStyle w:val="NoSpacing"/>
              <w:jc w:val="both"/>
              <w:rPr>
                <w:rFonts w:ascii="Tahoma" w:hAnsi="Tahoma" w:cs="Tahoma"/>
                <w:bCs/>
                <w:sz w:val="22"/>
                <w:szCs w:val="22"/>
              </w:rPr>
            </w:pPr>
          </w:p>
          <w:p w14:paraId="18FF6166" w14:textId="1B327A2D" w:rsidR="00826518" w:rsidRPr="00430FBF"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Pr="00430FBF" w:rsidRDefault="00826518" w:rsidP="00826518">
            <w:pPr>
              <w:pStyle w:val="NoSpacing"/>
              <w:jc w:val="both"/>
              <w:rPr>
                <w:rFonts w:ascii="Tahoma" w:hAnsi="Tahoma" w:cs="Tahoma"/>
                <w:sz w:val="22"/>
                <w:szCs w:val="22"/>
              </w:rPr>
            </w:pPr>
            <w:r w:rsidRPr="00430FBF">
              <w:rPr>
                <w:rFonts w:ascii="Tahoma" w:hAnsi="Tahoma" w:cs="Tahoma"/>
                <w:sz w:val="22"/>
                <w:szCs w:val="22"/>
                <w:lang w:eastAsia="en-US"/>
              </w:rPr>
              <w:t xml:space="preserve">Iš Lietuvoje įsteigtų subjektų įrodančių dokumentų nereikalaujama. Užtenka pateikto EBVPD. </w:t>
            </w:r>
            <w:r w:rsidRPr="00430FBF">
              <w:rPr>
                <w:rFonts w:ascii="Tahoma" w:hAnsi="Tahoma" w:cs="Tahoma"/>
                <w:sz w:val="22"/>
                <w:szCs w:val="22"/>
              </w:rPr>
              <w:t>Priimant sprendimus dėl tiekėjo pašalinimo iš pirkimo procedūros šiame punkte nurodytu pašalinimo pagrindu, be kita ko, atsižvelgiama į</w:t>
            </w:r>
            <w:r w:rsidRPr="00430FBF">
              <w:rPr>
                <w:rFonts w:ascii="Tahoma" w:hAnsi="Tahoma" w:cs="Tahoma"/>
                <w:b/>
                <w:bCs/>
                <w:sz w:val="22"/>
                <w:szCs w:val="22"/>
              </w:rPr>
              <w:t xml:space="preserve"> </w:t>
            </w:r>
            <w:r w:rsidRPr="00430FBF">
              <w:rPr>
                <w:rFonts w:ascii="Tahoma" w:hAnsi="Tahoma" w:cs="Tahoma"/>
                <w:sz w:val="22"/>
                <w:szCs w:val="22"/>
              </w:rPr>
              <w:t xml:space="preserve">nacionalinėje duomenų bazėje adresu: </w:t>
            </w:r>
          </w:p>
          <w:p w14:paraId="1752AE1D" w14:textId="77777777" w:rsidR="00826518" w:rsidRPr="00AB451C" w:rsidRDefault="00826518" w:rsidP="00826518">
            <w:pPr>
              <w:pStyle w:val="NoSpacing"/>
              <w:jc w:val="both"/>
              <w:rPr>
                <w:rFonts w:ascii="Tahoma" w:hAnsi="Tahoma" w:cs="Tahoma"/>
                <w:sz w:val="22"/>
                <w:szCs w:val="22"/>
              </w:rPr>
            </w:pPr>
            <w:hyperlink r:id="rId15" w:history="1">
              <w:r w:rsidRPr="00AB451C">
                <w:rPr>
                  <w:rStyle w:val="Hyperlink"/>
                  <w:rFonts w:ascii="Tahoma" w:hAnsi="Tahoma" w:cs="Tahoma"/>
                  <w:sz w:val="22"/>
                  <w:szCs w:val="22"/>
                  <w:u w:val="single"/>
                </w:rPr>
                <w:t>https://www.registrucentras.lt/jar/p/index.php</w:t>
              </w:r>
            </w:hyperlink>
          </w:p>
          <w:p w14:paraId="59EE5677" w14:textId="77777777" w:rsidR="00826518" w:rsidRPr="00AB451C" w:rsidRDefault="00826518" w:rsidP="00826518">
            <w:pPr>
              <w:pStyle w:val="NoSpacing"/>
              <w:jc w:val="both"/>
              <w:rPr>
                <w:rFonts w:ascii="Tahoma" w:hAnsi="Tahoma" w:cs="Tahoma"/>
                <w:sz w:val="22"/>
                <w:szCs w:val="22"/>
              </w:rPr>
            </w:pPr>
            <w:r w:rsidRPr="00AB451C">
              <w:rPr>
                <w:rFonts w:ascii="Tahoma" w:hAnsi="Tahoma" w:cs="Tahoma"/>
                <w:sz w:val="22"/>
                <w:szCs w:val="22"/>
              </w:rPr>
              <w:t>paskelbtą informaciją, taip pat į šiame informaciniame pranešime pateiktą informaciją:</w:t>
            </w:r>
          </w:p>
          <w:p w14:paraId="2777FB75" w14:textId="77777777" w:rsidR="00826518" w:rsidRPr="00AB451C" w:rsidRDefault="00826518" w:rsidP="00826518">
            <w:pPr>
              <w:pStyle w:val="NoSpacing"/>
              <w:jc w:val="both"/>
              <w:rPr>
                <w:rStyle w:val="Hyperlink"/>
                <w:rFonts w:ascii="Tahoma" w:hAnsi="Tahoma" w:cs="Tahoma"/>
                <w:sz w:val="22"/>
                <w:szCs w:val="22"/>
              </w:rPr>
            </w:pPr>
            <w:hyperlink r:id="rId16" w:history="1">
              <w:r w:rsidRPr="00AB451C">
                <w:rPr>
                  <w:rStyle w:val="Hyperlink"/>
                  <w:rFonts w:ascii="Tahoma" w:hAnsi="Tahoma" w:cs="Tahoma"/>
                  <w:sz w:val="22"/>
                  <w:szCs w:val="22"/>
                </w:rPr>
                <w:t>https://vpt.lrv.lt/lt/naujienos-3/finansiniu-ataskaitu-nepateikimas-gali-tapti-kliutimi-dalyvauti-viesuosiuose-pirkimuose/</w:t>
              </w:r>
            </w:hyperlink>
          </w:p>
          <w:p w14:paraId="6081D811" w14:textId="4C175F70" w:rsidR="00826518" w:rsidRPr="00AB451C" w:rsidRDefault="00826518" w:rsidP="00826518">
            <w:pPr>
              <w:pStyle w:val="NoSpacing"/>
              <w:jc w:val="both"/>
              <w:rPr>
                <w:rFonts w:ascii="Tahoma" w:hAnsi="Tahoma" w:cs="Tahoma"/>
                <w:sz w:val="22"/>
                <w:szCs w:val="22"/>
              </w:rPr>
            </w:pPr>
            <w:hyperlink r:id="rId17" w:tgtFrame="_blank" w:history="1">
              <w:r w:rsidRPr="00AB451C">
                <w:rPr>
                  <w:rStyle w:val="Hyperlink"/>
                  <w:rFonts w:ascii="Tahoma" w:hAnsi="Tahoma" w:cs="Tahom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430FBF" w:rsidRDefault="00826518" w:rsidP="00826518">
            <w:pPr>
              <w:pStyle w:val="NoSpacing"/>
              <w:jc w:val="both"/>
              <w:rPr>
                <w:rFonts w:ascii="Tahoma" w:hAnsi="Tahoma" w:cs="Tahoma"/>
                <w:sz w:val="22"/>
                <w:szCs w:val="22"/>
                <w:lang w:eastAsia="en-US"/>
              </w:rPr>
            </w:pPr>
            <w:r w:rsidRPr="00430FBF">
              <w:rPr>
                <w:rFonts w:ascii="Tahoma" w:hAnsi="Tahoma" w:cs="Tahoma"/>
                <w:sz w:val="22"/>
                <w:szCs w:val="22"/>
                <w:lang w:eastAsia="en-US"/>
              </w:rPr>
              <w:t>Iš Lietuvoje įsteigtų subjektų įrodančių dokumentų nereikalaujama. Užtenka pateikto EBVPD.</w:t>
            </w:r>
          </w:p>
          <w:p w14:paraId="0BFEA51A" w14:textId="77777777" w:rsidR="00826518" w:rsidRPr="00430FBF" w:rsidRDefault="00826518" w:rsidP="00826518">
            <w:pPr>
              <w:pStyle w:val="NoSpacing"/>
              <w:jc w:val="both"/>
              <w:rPr>
                <w:rFonts w:ascii="Tahoma" w:hAnsi="Tahoma" w:cs="Tahoma"/>
                <w:b/>
                <w:bCs/>
                <w:iCs/>
                <w:sz w:val="22"/>
                <w:szCs w:val="22"/>
                <w:lang w:eastAsia="en-US"/>
              </w:rPr>
            </w:pPr>
          </w:p>
          <w:p w14:paraId="43108833" w14:textId="1EE0A5EE" w:rsidR="00826518" w:rsidRPr="00430FBF" w:rsidRDefault="00826518" w:rsidP="00826518">
            <w:pPr>
              <w:pStyle w:val="NoSpacing"/>
              <w:jc w:val="both"/>
              <w:rPr>
                <w:rFonts w:ascii="Tahoma" w:hAnsi="Tahoma" w:cs="Tahoma"/>
                <w:b/>
                <w:bCs/>
                <w:sz w:val="22"/>
                <w:szCs w:val="22"/>
              </w:rPr>
            </w:pPr>
            <w:r w:rsidRPr="00430FBF">
              <w:rPr>
                <w:rFonts w:ascii="Tahoma" w:hAnsi="Tahoma" w:cs="Tahoma"/>
                <w:sz w:val="22"/>
                <w:szCs w:val="22"/>
              </w:rPr>
              <w:t>Priimant sprendimus dėl tiekėjo pašalinimo iš pirkimo procedūros šiame punkte nurodytu pašalinimo pagrindu, be kita ko, atsižvelgiama į</w:t>
            </w:r>
            <w:r w:rsidRPr="00430FBF">
              <w:rPr>
                <w:rFonts w:ascii="Tahoma" w:hAnsi="Tahoma" w:cs="Tahoma"/>
                <w:b/>
                <w:bCs/>
                <w:sz w:val="22"/>
                <w:szCs w:val="22"/>
              </w:rPr>
              <w:t xml:space="preserve"> </w:t>
            </w:r>
            <w:r w:rsidRPr="00430FBF">
              <w:rPr>
                <w:rFonts w:ascii="Tahoma" w:hAnsi="Tahoma" w:cs="Tahoma"/>
                <w:sz w:val="22"/>
                <w:szCs w:val="22"/>
              </w:rPr>
              <w:t xml:space="preserve">nacionalinėje duomenų bazėje adresu </w:t>
            </w:r>
            <w:hyperlink r:id="rId18">
              <w:r w:rsidRPr="00430FBF">
                <w:rPr>
                  <w:rStyle w:val="Hyperlink"/>
                  <w:rFonts w:ascii="Tahoma" w:hAnsi="Tahoma" w:cs="Tahoma"/>
                  <w:sz w:val="22"/>
                  <w:szCs w:val="22"/>
                </w:rPr>
                <w:t>https://www.vmi.lt/evmi/mokesciu-moketoju-informacija</w:t>
              </w:r>
            </w:hyperlink>
            <w:r w:rsidRPr="00430FBF">
              <w:rPr>
                <w:rFonts w:ascii="Tahoma" w:hAnsi="Tahoma" w:cs="Tahoma"/>
                <w:sz w:val="22"/>
                <w:szCs w:val="22"/>
              </w:rPr>
              <w:t xml:space="preserve"> 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423B80">
      <w:footerReference w:type="default" r:id="rId20"/>
      <w:pgSz w:w="16838" w:h="11906" w:orient="landscape"/>
      <w:pgMar w:top="1440" w:right="144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2B622" w14:textId="77777777" w:rsidR="00184EB0" w:rsidRDefault="00184EB0" w:rsidP="00B97C4F">
      <w:pPr>
        <w:spacing w:after="0" w:line="240" w:lineRule="auto"/>
      </w:pPr>
      <w:r>
        <w:separator/>
      </w:r>
    </w:p>
  </w:endnote>
  <w:endnote w:type="continuationSeparator" w:id="0">
    <w:p w14:paraId="5FC6CD30" w14:textId="77777777" w:rsidR="00184EB0" w:rsidRDefault="00184EB0" w:rsidP="00B97C4F">
      <w:pPr>
        <w:spacing w:after="0" w:line="240" w:lineRule="auto"/>
      </w:pPr>
      <w:r>
        <w:continuationSeparator/>
      </w:r>
    </w:p>
  </w:endnote>
  <w:endnote w:type="continuationNotice" w:id="1">
    <w:p w14:paraId="5B6AD02C" w14:textId="77777777" w:rsidR="00184EB0" w:rsidRDefault="00184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A1CB5" w14:textId="77777777" w:rsidR="00184EB0" w:rsidRDefault="00184EB0" w:rsidP="00B97C4F">
      <w:pPr>
        <w:spacing w:after="0" w:line="240" w:lineRule="auto"/>
      </w:pPr>
      <w:r>
        <w:separator/>
      </w:r>
    </w:p>
  </w:footnote>
  <w:footnote w:type="continuationSeparator" w:id="0">
    <w:p w14:paraId="5111F24D" w14:textId="77777777" w:rsidR="00184EB0" w:rsidRDefault="00184EB0" w:rsidP="00B97C4F">
      <w:pPr>
        <w:spacing w:after="0" w:line="240" w:lineRule="auto"/>
      </w:pPr>
      <w:r>
        <w:continuationSeparator/>
      </w:r>
    </w:p>
  </w:footnote>
  <w:footnote w:type="continuationNotice" w:id="1">
    <w:p w14:paraId="06C892BF" w14:textId="77777777" w:rsidR="00184EB0" w:rsidRDefault="00184EB0">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61463"/>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542D"/>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4EB0"/>
    <w:rsid w:val="00186297"/>
    <w:rsid w:val="001A0108"/>
    <w:rsid w:val="001A7B8C"/>
    <w:rsid w:val="001B271D"/>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D03EB"/>
    <w:rsid w:val="002E2DFB"/>
    <w:rsid w:val="002E5E16"/>
    <w:rsid w:val="002E7E87"/>
    <w:rsid w:val="002F2F40"/>
    <w:rsid w:val="002F48C2"/>
    <w:rsid w:val="00302076"/>
    <w:rsid w:val="003042EA"/>
    <w:rsid w:val="003043D1"/>
    <w:rsid w:val="003613FA"/>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3B80"/>
    <w:rsid w:val="00424118"/>
    <w:rsid w:val="00427E63"/>
    <w:rsid w:val="00430FBF"/>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1D18"/>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C0B63"/>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259B"/>
    <w:rsid w:val="008D5E3C"/>
    <w:rsid w:val="008E20E0"/>
    <w:rsid w:val="008E236A"/>
    <w:rsid w:val="008E2402"/>
    <w:rsid w:val="008F473D"/>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86446"/>
    <w:rsid w:val="009A1A61"/>
    <w:rsid w:val="009B0340"/>
    <w:rsid w:val="009B0E2E"/>
    <w:rsid w:val="009B300D"/>
    <w:rsid w:val="009B487D"/>
    <w:rsid w:val="009C0C31"/>
    <w:rsid w:val="009C61F2"/>
    <w:rsid w:val="009C76FA"/>
    <w:rsid w:val="009D2F30"/>
    <w:rsid w:val="009F236C"/>
    <w:rsid w:val="009F5F37"/>
    <w:rsid w:val="009F6FE2"/>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451C"/>
    <w:rsid w:val="00AB544A"/>
    <w:rsid w:val="00AD4CF6"/>
    <w:rsid w:val="00AD7376"/>
    <w:rsid w:val="00AE0169"/>
    <w:rsid w:val="00AE2278"/>
    <w:rsid w:val="00AF4536"/>
    <w:rsid w:val="00AF4EAC"/>
    <w:rsid w:val="00AF7CF7"/>
    <w:rsid w:val="00B044BA"/>
    <w:rsid w:val="00B06414"/>
    <w:rsid w:val="00B1588A"/>
    <w:rsid w:val="00B204D3"/>
    <w:rsid w:val="00B21D0F"/>
    <w:rsid w:val="00B2375A"/>
    <w:rsid w:val="00B32515"/>
    <w:rsid w:val="00B35395"/>
    <w:rsid w:val="00B46BE2"/>
    <w:rsid w:val="00B5060C"/>
    <w:rsid w:val="00B52455"/>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3DE"/>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C5C49"/>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6AA4"/>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90EA8A9-A47C-4A5A-AF98-CF928F74B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2788</Words>
  <Characters>19438</Characters>
  <Application>Microsoft Office Word</Application>
  <DocSecurity>0</DocSecurity>
  <Lines>571</Lines>
  <Paragraphs>341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Lisauskienė</cp:lastModifiedBy>
  <cp:revision>13</cp:revision>
  <cp:lastPrinted>2022-12-15T10:27:00Z</cp:lastPrinted>
  <dcterms:created xsi:type="dcterms:W3CDTF">2026-01-21T14:28:00Z</dcterms:created>
  <dcterms:modified xsi:type="dcterms:W3CDTF">2026-05-12T06:43:00Z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